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F853" w14:textId="77777777" w:rsidR="000B3B8D" w:rsidRPr="004E2908" w:rsidRDefault="00776A89">
      <w:pPr>
        <w:rPr>
          <w:b/>
        </w:rPr>
      </w:pPr>
      <w:r w:rsidRPr="004E2908">
        <w:rPr>
          <w:b/>
        </w:rPr>
        <w:t>Data Descriptions</w:t>
      </w:r>
    </w:p>
    <w:p w14:paraId="50F25804" w14:textId="77777777" w:rsidR="000B3B8D" w:rsidRDefault="000B3B8D"/>
    <w:p w14:paraId="71B3BC9C" w14:textId="67244712" w:rsidR="00CF3C32" w:rsidRDefault="00CF3C32">
      <w:r>
        <w:t xml:space="preserve">The data for the GDP analysis comes from two sources the bea.gov website at the Metropolitan Area level for 2009 to 2015. The other is the U.S. Census data using 1-Year county level data for 2009 to 2015. Below are the variables and the definitions in the GDP_Data.dta file.  </w:t>
      </w:r>
    </w:p>
    <w:p w14:paraId="17579FEA" w14:textId="77777777" w:rsidR="00CF3C32" w:rsidRDefault="00CF3C32"/>
    <w:p w14:paraId="72D75D22" w14:textId="785F2819" w:rsidR="000B3B8D" w:rsidRPr="004E2908" w:rsidRDefault="000B3B8D">
      <w:pPr>
        <w:rPr>
          <w:u w:val="single"/>
        </w:rPr>
      </w:pPr>
      <w:r w:rsidRPr="004E2908">
        <w:rPr>
          <w:color w:val="000000" w:themeColor="text1"/>
          <w:u w:val="single"/>
        </w:rPr>
        <w:t>Bureau of Economic Analysis</w:t>
      </w:r>
    </w:p>
    <w:p w14:paraId="17F11045" w14:textId="77777777" w:rsidR="00776A89" w:rsidRDefault="00776A89">
      <w:r w:rsidRPr="00776A89">
        <w:t xml:space="preserve">fips </w:t>
      </w:r>
      <w:r>
        <w:t xml:space="preserve"> - Code for MSA</w:t>
      </w:r>
    </w:p>
    <w:p w14:paraId="1609D5F9" w14:textId="77777777" w:rsidR="00776A89" w:rsidRDefault="00776A89">
      <w:r w:rsidRPr="00776A89">
        <w:t xml:space="preserve">year </w:t>
      </w:r>
      <w:r>
        <w:t>– Year of observation</w:t>
      </w:r>
    </w:p>
    <w:p w14:paraId="1262800F" w14:textId="77777777" w:rsidR="00776A89" w:rsidRDefault="00776A89">
      <w:r w:rsidRPr="00776A89">
        <w:t xml:space="preserve">area </w:t>
      </w:r>
      <w:r>
        <w:t>– Name of MSA</w:t>
      </w:r>
    </w:p>
    <w:p w14:paraId="67D787AE" w14:textId="0B8531F3" w:rsidR="00776A89" w:rsidRDefault="00776A89">
      <w:r w:rsidRPr="00776A89">
        <w:t xml:space="preserve">gdp_cap </w:t>
      </w:r>
      <w:r>
        <w:t xml:space="preserve">– Gross Domestic </w:t>
      </w:r>
      <w:r w:rsidR="006F5DD5">
        <w:t>Product per Capita</w:t>
      </w:r>
    </w:p>
    <w:p w14:paraId="527CFBF2" w14:textId="759247BB" w:rsidR="00776A89" w:rsidRDefault="00776A89">
      <w:r w:rsidRPr="00776A89">
        <w:t xml:space="preserve">esthsgrad_higher </w:t>
      </w:r>
      <w:r w:rsidR="006F5DD5">
        <w:t xml:space="preserve">– </w:t>
      </w:r>
      <w:r w:rsidR="000B3B8D">
        <w:t xml:space="preserve">% </w:t>
      </w:r>
      <w:r w:rsidR="006F5DD5">
        <w:t>High school Graduation or higher</w:t>
      </w:r>
    </w:p>
    <w:p w14:paraId="1FDA55AC" w14:textId="07D6CC7E" w:rsidR="00776A89" w:rsidRDefault="00776A89">
      <w:r w:rsidRPr="00776A89">
        <w:t>estmalehsgrad_higher</w:t>
      </w:r>
      <w:r w:rsidR="006F5DD5">
        <w:t>-</w:t>
      </w:r>
      <w:r w:rsidR="006F5DD5" w:rsidRPr="006F5DD5">
        <w:t xml:space="preserve"> </w:t>
      </w:r>
      <w:r w:rsidR="000B3B8D">
        <w:t xml:space="preserve">% </w:t>
      </w:r>
      <w:r w:rsidR="006F5DD5">
        <w:t>Male High school Graduation or higher</w:t>
      </w:r>
    </w:p>
    <w:p w14:paraId="16156A66" w14:textId="566FC57B" w:rsidR="00776A89" w:rsidRDefault="00776A89">
      <w:r w:rsidRPr="00776A89">
        <w:t xml:space="preserve">estfemhsgrad_higher </w:t>
      </w:r>
      <w:r w:rsidR="006F5DD5">
        <w:t xml:space="preserve">- </w:t>
      </w:r>
      <w:r w:rsidR="000B3B8D">
        <w:t xml:space="preserve">% </w:t>
      </w:r>
      <w:r w:rsidR="006F5DD5">
        <w:t>Female High school Graduation or higher</w:t>
      </w:r>
    </w:p>
    <w:p w14:paraId="4E9F8666" w14:textId="18F7D302" w:rsidR="00776A89" w:rsidRDefault="00776A89">
      <w:r w:rsidRPr="00776A89">
        <w:t xml:space="preserve">estbach_higher </w:t>
      </w:r>
      <w:r w:rsidR="006F5DD5">
        <w:t>-</w:t>
      </w:r>
      <w:r w:rsidR="006F5DD5" w:rsidRPr="006F5DD5">
        <w:t xml:space="preserve"> </w:t>
      </w:r>
      <w:r w:rsidR="000B3B8D">
        <w:t xml:space="preserve">% </w:t>
      </w:r>
      <w:r w:rsidR="006F5DD5">
        <w:t>Bachelor Graduation or higher</w:t>
      </w:r>
    </w:p>
    <w:p w14:paraId="58F3CB7F" w14:textId="7666A69A" w:rsidR="00776A89" w:rsidRDefault="00776A89">
      <w:r w:rsidRPr="00776A89">
        <w:t xml:space="preserve">estmalebach_higher </w:t>
      </w:r>
      <w:r w:rsidR="006F5DD5">
        <w:t>–</w:t>
      </w:r>
      <w:r w:rsidR="006F5DD5" w:rsidRPr="006F5DD5">
        <w:t xml:space="preserve"> </w:t>
      </w:r>
      <w:r w:rsidR="000B3B8D">
        <w:t xml:space="preserve">% </w:t>
      </w:r>
      <w:r w:rsidR="006F5DD5">
        <w:t>Male Bachelor Graduation or higher</w:t>
      </w:r>
    </w:p>
    <w:p w14:paraId="1BD2BC2D" w14:textId="5B124899" w:rsidR="00776A89" w:rsidRDefault="00776A89">
      <w:r w:rsidRPr="00776A89">
        <w:t>estfembach_higher</w:t>
      </w:r>
      <w:r w:rsidR="006F5DD5">
        <w:t xml:space="preserve"> – </w:t>
      </w:r>
      <w:r w:rsidR="000B3B8D">
        <w:t xml:space="preserve">% </w:t>
      </w:r>
      <w:r w:rsidR="006F5DD5">
        <w:t>Female Bachelor Graduation or higher</w:t>
      </w:r>
      <w:r w:rsidRPr="00776A89">
        <w:t xml:space="preserve"> </w:t>
      </w:r>
    </w:p>
    <w:p w14:paraId="7E89D98B" w14:textId="6777E9B9" w:rsidR="00776A89" w:rsidRDefault="00776A89">
      <w:r w:rsidRPr="00776A89">
        <w:t xml:space="preserve">indus_ag_est </w:t>
      </w:r>
      <w:r w:rsidR="006F5DD5">
        <w:t xml:space="preserve">– </w:t>
      </w:r>
      <w:r w:rsidR="000B3B8D">
        <w:t xml:space="preserve">Count </w:t>
      </w:r>
      <w:r w:rsidR="006F5DD5">
        <w:t xml:space="preserve">Farm Employment </w:t>
      </w:r>
    </w:p>
    <w:p w14:paraId="096BA97A" w14:textId="7E4E5DBB" w:rsidR="00776A89" w:rsidRDefault="00776A89">
      <w:r w:rsidRPr="00776A89">
        <w:t xml:space="preserve">indus_const_est </w:t>
      </w:r>
      <w:r w:rsidR="000B3B8D">
        <w:t>– Count Construction Employment</w:t>
      </w:r>
    </w:p>
    <w:p w14:paraId="02516A17" w14:textId="1F6ED4FC" w:rsidR="00776A89" w:rsidRDefault="00776A89">
      <w:r w:rsidRPr="00776A89">
        <w:t xml:space="preserve">indus_man_est </w:t>
      </w:r>
      <w:r w:rsidR="000B3B8D">
        <w:t>– Count Manufacturing Employment</w:t>
      </w:r>
    </w:p>
    <w:p w14:paraId="085FB3C0" w14:textId="79ED795F" w:rsidR="00776A89" w:rsidRDefault="00776A89">
      <w:r w:rsidRPr="00776A89">
        <w:t xml:space="preserve">indus_wtrade_est </w:t>
      </w:r>
      <w:r w:rsidR="000B3B8D">
        <w:t>– Count Wholesale Trade Employment</w:t>
      </w:r>
    </w:p>
    <w:p w14:paraId="5A7F737D" w14:textId="265629B3" w:rsidR="00776A89" w:rsidRDefault="00776A89">
      <w:r w:rsidRPr="00776A89">
        <w:t xml:space="preserve">indus_rtrade_est </w:t>
      </w:r>
      <w:r w:rsidR="000B3B8D">
        <w:t>– Count Retail Trade Employment</w:t>
      </w:r>
    </w:p>
    <w:p w14:paraId="667E6FB8" w14:textId="528A78FD" w:rsidR="00776A89" w:rsidRDefault="00776A89">
      <w:r w:rsidRPr="00776A89">
        <w:t xml:space="preserve">indus_trans_est </w:t>
      </w:r>
      <w:r w:rsidR="000B3B8D">
        <w:t>– Count Transportation Employment</w:t>
      </w:r>
    </w:p>
    <w:p w14:paraId="1B90D74A" w14:textId="25506E42" w:rsidR="00776A89" w:rsidRDefault="00776A89">
      <w:r w:rsidRPr="00776A89">
        <w:t xml:space="preserve">indus_info_est </w:t>
      </w:r>
      <w:r w:rsidR="000B3B8D">
        <w:t>– Count Information Employment</w:t>
      </w:r>
    </w:p>
    <w:p w14:paraId="1E9FE583" w14:textId="634C73A5" w:rsidR="00776A89" w:rsidRDefault="00776A89">
      <w:r w:rsidRPr="00776A89">
        <w:t xml:space="preserve">indus_finins_est </w:t>
      </w:r>
      <w:r w:rsidR="000B3B8D">
        <w:t xml:space="preserve">– </w:t>
      </w:r>
      <w:r w:rsidR="004E2908">
        <w:t xml:space="preserve">Count </w:t>
      </w:r>
      <w:r w:rsidR="000B3B8D">
        <w:t>Financial and Insurance Employment</w:t>
      </w:r>
    </w:p>
    <w:p w14:paraId="77348BD5" w14:textId="37276ADA" w:rsidR="00776A89" w:rsidRDefault="00776A89">
      <w:r w:rsidRPr="00776A89">
        <w:t xml:space="preserve">indus_sci_est </w:t>
      </w:r>
      <w:r w:rsidR="000B3B8D">
        <w:t xml:space="preserve">– </w:t>
      </w:r>
      <w:r w:rsidR="004E2908">
        <w:t>Count Professional, Scientific, and Technical</w:t>
      </w:r>
      <w:r w:rsidR="000B3B8D">
        <w:t xml:space="preserve"> Employment</w:t>
      </w:r>
    </w:p>
    <w:p w14:paraId="35E561E4" w14:textId="38A76D7F" w:rsidR="00776A89" w:rsidRDefault="00776A89">
      <w:r w:rsidRPr="00776A89">
        <w:t xml:space="preserve">indus_eduhealth_est </w:t>
      </w:r>
      <w:r w:rsidR="000B3B8D">
        <w:t>– Education and Health Employment</w:t>
      </w:r>
    </w:p>
    <w:p w14:paraId="485727E7" w14:textId="43CC43D7" w:rsidR="000B3B8D" w:rsidRDefault="00776A89">
      <w:r w:rsidRPr="00776A89">
        <w:t xml:space="preserve">indus_ent_est </w:t>
      </w:r>
      <w:r w:rsidR="000B3B8D">
        <w:t>– Entertainment Employment</w:t>
      </w:r>
    </w:p>
    <w:p w14:paraId="7CEB216A" w14:textId="3DBB9AB9" w:rsidR="00776A89" w:rsidRDefault="00776A89">
      <w:r w:rsidRPr="00776A89">
        <w:t xml:space="preserve">indus_othr_est </w:t>
      </w:r>
      <w:r w:rsidR="000B3B8D">
        <w:t>– Other Employment</w:t>
      </w:r>
    </w:p>
    <w:p w14:paraId="636DCAE1" w14:textId="381BF071" w:rsidR="00776A89" w:rsidRDefault="00776A89">
      <w:r w:rsidRPr="00776A89">
        <w:t xml:space="preserve">indus_pub_est </w:t>
      </w:r>
      <w:r w:rsidR="000B3B8D">
        <w:t>– Government Sector Employment</w:t>
      </w:r>
    </w:p>
    <w:p w14:paraId="3039D87C" w14:textId="77777777" w:rsidR="000B3B8D" w:rsidRDefault="000B3B8D"/>
    <w:p w14:paraId="59B3BC6F" w14:textId="1C381260" w:rsidR="000B3B8D" w:rsidRDefault="000B3B8D"/>
    <w:p w14:paraId="238895E8" w14:textId="6FD70A8F" w:rsidR="000B3B8D" w:rsidRPr="004E2908" w:rsidRDefault="000B3B8D">
      <w:pPr>
        <w:rPr>
          <w:u w:val="single"/>
        </w:rPr>
      </w:pPr>
      <w:r w:rsidRPr="004E2908">
        <w:rPr>
          <w:rFonts w:eastAsia="Times New Roman"/>
          <w:color w:val="000000" w:themeColor="text1"/>
          <w:u w:val="single"/>
        </w:rPr>
        <w:t xml:space="preserve">U.S. Census Bureau, </w:t>
      </w:r>
      <w:r w:rsidRPr="004E2908">
        <w:rPr>
          <w:color w:val="000000" w:themeColor="text1"/>
          <w:u w:val="single"/>
        </w:rPr>
        <w:t>American Community Survey, 2015</w:t>
      </w:r>
    </w:p>
    <w:p w14:paraId="45A5E7E0" w14:textId="10F86007" w:rsidR="00776A89" w:rsidRDefault="00776A89">
      <w:r w:rsidRPr="00776A89">
        <w:t>Population</w:t>
      </w:r>
      <w:r w:rsidR="000B3B8D">
        <w:t xml:space="preserve"> – Count of Population</w:t>
      </w:r>
      <w:r w:rsidRPr="00776A89">
        <w:t xml:space="preserve"> </w:t>
      </w:r>
    </w:p>
    <w:p w14:paraId="08BD58FD" w14:textId="756F7BEE" w:rsidR="00266DE0" w:rsidRDefault="00776A89">
      <w:r w:rsidRPr="00776A89">
        <w:t>Race_white</w:t>
      </w:r>
      <w:r w:rsidR="000B3B8D">
        <w:t>- Count of Race White</w:t>
      </w:r>
    </w:p>
    <w:p w14:paraId="75C7684D" w14:textId="77777777" w:rsidR="00CF3C32" w:rsidRDefault="00CF3C32"/>
    <w:p w14:paraId="7DF93CAB" w14:textId="77777777" w:rsidR="00CF3C32" w:rsidRDefault="00CF3C32"/>
    <w:p w14:paraId="66D7C98F" w14:textId="7F5C5FF7" w:rsidR="009F4C9A" w:rsidRPr="009F4C9A" w:rsidRDefault="009F4C9A">
      <w:pPr>
        <w:rPr>
          <w:u w:val="single"/>
        </w:rPr>
      </w:pPr>
      <w:r w:rsidRPr="009F4C9A">
        <w:rPr>
          <w:u w:val="single"/>
        </w:rPr>
        <w:t>Health Data</w:t>
      </w:r>
    </w:p>
    <w:p w14:paraId="61131F89" w14:textId="61688227" w:rsidR="009F4C9A" w:rsidRDefault="00390584">
      <w:r>
        <w:t>Due to the nature of synthetic controls we cannot directly share the</w:t>
      </w:r>
      <w:r w:rsidR="00CF3C32">
        <w:t xml:space="preserve"> Health data </w:t>
      </w:r>
      <w:r>
        <w:t xml:space="preserve">as it would reveal the counties individual health outcomes for control counties and for </w:t>
      </w:r>
      <w:r>
        <w:t>Kanawha County</w:t>
      </w:r>
      <w:r>
        <w:t>, WV.</w:t>
      </w:r>
      <w:r w:rsidR="00CF3C32">
        <w:t xml:space="preserve"> These</w:t>
      </w:r>
      <w:r w:rsidR="009F4C9A" w:rsidRPr="009F4C9A">
        <w:t> </w:t>
      </w:r>
      <w:hyperlink r:id="rId4" w:tgtFrame="_blank" w:history="1">
        <w:r w:rsidR="009F4C9A" w:rsidRPr="009F4C9A">
          <w:t>National Center for Health Statistics </w:t>
        </w:r>
      </w:hyperlink>
      <w:r w:rsidR="009F4C9A" w:rsidRPr="009F4C9A">
        <w:t>(NCHS)</w:t>
      </w:r>
      <w:r w:rsidR="00CF3C32">
        <w:t xml:space="preserve"> data can be </w:t>
      </w:r>
      <w:r w:rsidR="009F4C9A">
        <w:t xml:space="preserve">accessed </w:t>
      </w:r>
      <w:r w:rsidR="00CF3C32">
        <w:t>through</w:t>
      </w:r>
      <w:r w:rsidR="009F4C9A">
        <w:t xml:space="preserve"> a research request to the NAPHSIS </w:t>
      </w:r>
      <w:r w:rsidR="00CF3C32">
        <w:t xml:space="preserve"> </w:t>
      </w:r>
      <w:r w:rsidR="009F4C9A">
        <w:t>(</w:t>
      </w:r>
      <w:hyperlink r:id="rId5" w:history="1">
        <w:r w:rsidR="009F4C9A" w:rsidRPr="008A278A">
          <w:rPr>
            <w:rStyle w:val="Hyperlink"/>
          </w:rPr>
          <w:t>https://www.naphsis.org/research-requests)</w:t>
        </w:r>
      </w:hyperlink>
      <w:r w:rsidR="009F4C9A">
        <w:t xml:space="preserve"> and appropriate university IRB protocols.  We requested Natality statistics for all Counties in the </w:t>
      </w:r>
      <w:r w:rsidR="0038765F">
        <w:t>U.S</w:t>
      </w:r>
      <w:bookmarkStart w:id="0" w:name="_GoBack"/>
      <w:bookmarkEnd w:id="0"/>
      <w:r w:rsidR="009F4C9A">
        <w:t>.</w:t>
      </w:r>
    </w:p>
    <w:p w14:paraId="5D995F22" w14:textId="35ADC7D3" w:rsidR="00CF3C32" w:rsidRDefault="009F4C9A">
      <w:r>
        <w:t xml:space="preserve">  </w:t>
      </w:r>
    </w:p>
    <w:sectPr w:rsidR="00CF3C32" w:rsidSect="005F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89"/>
    <w:rsid w:val="00015903"/>
    <w:rsid w:val="000B3B8D"/>
    <w:rsid w:val="00103B84"/>
    <w:rsid w:val="0038765F"/>
    <w:rsid w:val="00390584"/>
    <w:rsid w:val="004E2908"/>
    <w:rsid w:val="005F5B1A"/>
    <w:rsid w:val="006F5DD5"/>
    <w:rsid w:val="00776A89"/>
    <w:rsid w:val="009F4C9A"/>
    <w:rsid w:val="00C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FE9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dc.gov/nchs/" TargetMode="External"/><Relationship Id="rId5" Type="http://schemas.openxmlformats.org/officeDocument/2006/relationships/hyperlink" Target="https://www.naphsis.org/research-requests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2017-11-04T00:07:00Z</dcterms:created>
  <dcterms:modified xsi:type="dcterms:W3CDTF">2017-11-07T14:34:00Z</dcterms:modified>
</cp:coreProperties>
</file>